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E" w:rsidRDefault="004435FE" w:rsidP="004435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характеристика учреждения </w:t>
      </w:r>
    </w:p>
    <w:p w:rsidR="004435FE" w:rsidRDefault="004435FE" w:rsidP="004435FE">
      <w:pPr>
        <w:jc w:val="center"/>
        <w:rPr>
          <w:b/>
          <w:color w:val="000000"/>
          <w:sz w:val="28"/>
          <w:szCs w:val="28"/>
        </w:rPr>
      </w:pPr>
    </w:p>
    <w:p w:rsidR="004435FE" w:rsidRDefault="004435FE" w:rsidP="004435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Общие сведения о бюджетном учреждении</w:t>
      </w:r>
    </w:p>
    <w:p w:rsidR="004435FE" w:rsidRDefault="004435FE" w:rsidP="004435F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5638"/>
      </w:tblGrid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>Полное наимено</w:t>
            </w:r>
            <w:r>
              <w:rPr>
                <w:b/>
                <w:color w:val="000000"/>
                <w:sz w:val="24"/>
                <w:szCs w:val="24"/>
              </w:rPr>
              <w:t>вание муниципального бюджетного</w:t>
            </w:r>
            <w:r w:rsidRPr="00092C39">
              <w:rPr>
                <w:b/>
                <w:color w:val="000000"/>
                <w:sz w:val="24"/>
                <w:szCs w:val="24"/>
              </w:rPr>
              <w:t xml:space="preserve"> учреждения по Уставу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Муниципальное бюджетное учреждение Дом культуры «РИТМ»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>Сокращенное наимено</w:t>
            </w:r>
            <w:r>
              <w:rPr>
                <w:b/>
                <w:color w:val="000000"/>
                <w:sz w:val="24"/>
                <w:szCs w:val="24"/>
              </w:rPr>
              <w:t xml:space="preserve">вание муниципального бюджетного </w:t>
            </w:r>
            <w:r w:rsidRPr="00092C39">
              <w:rPr>
                <w:b/>
                <w:color w:val="000000"/>
                <w:sz w:val="24"/>
                <w:szCs w:val="24"/>
              </w:rPr>
              <w:t xml:space="preserve"> учреждения по Уставу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МБУ ДК «РИТМ»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Дата создания учреждения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1978</w:t>
            </w:r>
            <w:r w:rsidRPr="00092C39">
              <w:rPr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4435FE" w:rsidTr="00D60EAA">
        <w:trPr>
          <w:trHeight w:val="5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Адрес, место нахождения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Россия</w:t>
            </w:r>
            <w:proofErr w:type="gramStart"/>
            <w:r w:rsidRPr="00092C39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92C39">
              <w:rPr>
                <w:color w:val="000000"/>
                <w:sz w:val="24"/>
                <w:szCs w:val="24"/>
              </w:rPr>
              <w:t>684035 Камчатский край, Елизовский район, п. Термальный, ул. Ленина 1а.</w:t>
            </w:r>
            <w:r w:rsidRPr="00092C39">
              <w:rPr>
                <w:color w:val="000000"/>
                <w:sz w:val="24"/>
                <w:szCs w:val="24"/>
              </w:rPr>
              <w:tab/>
            </w:r>
            <w:r w:rsidRPr="00092C39">
              <w:rPr>
                <w:color w:val="000000"/>
                <w:sz w:val="24"/>
                <w:szCs w:val="24"/>
              </w:rPr>
              <w:tab/>
            </w:r>
            <w:r w:rsidRPr="00092C39">
              <w:rPr>
                <w:color w:val="000000"/>
                <w:sz w:val="24"/>
                <w:szCs w:val="24"/>
              </w:rPr>
              <w:tab/>
              <w:t xml:space="preserve">                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</w:p>
        </w:tc>
      </w:tr>
      <w:tr w:rsidR="004435FE" w:rsidRPr="00394FF8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Тел./факс/ </w:t>
            </w:r>
            <w:r w:rsidRPr="00092C39"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092C39">
              <w:rPr>
                <w:b/>
                <w:color w:val="000000"/>
                <w:sz w:val="24"/>
                <w:szCs w:val="24"/>
              </w:rPr>
              <w:t>-</w:t>
            </w:r>
            <w:r w:rsidRPr="00092C39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Тел.(8415 31) 34 – 2-89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Факс (8415 31) 34 – 2-89</w:t>
            </w:r>
          </w:p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092C39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092C39">
              <w:rPr>
                <w:color w:val="000000"/>
                <w:sz w:val="24"/>
                <w:szCs w:val="24"/>
                <w:u w:val="single"/>
                <w:lang w:val="en-US"/>
              </w:rPr>
              <w:t>mukdkritm@mail.ru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Является ли юридическим  лицом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Учредитель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 xml:space="preserve">Администрация Паратунского сельского поселения 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ФИО руководителя учреждения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Мацедонская Елена Юрьевна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МБУ ДК «РИТМ»  в своей деятельности руководствуется: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-Уставом МБУ ДК «РИТМ»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Конституцией РФ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Федеральными Законами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Указами и распоряжениями Президента РФ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Постановлениями и распоряжениями       Правительства РФ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 Законами Камчатского края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Постановлениями Губернатора Камчатского края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Приказами, нормативно-правовыми актами Министерства культуры Камчатского края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-  Приказами, нормативно-правовыми актами муниципального образования</w:t>
            </w:r>
          </w:p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>Проведение мероприятий, направленных на осуществление культурного досуга,  сохранение и поддержка художественного творчества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>Основание (перечень разрешительных документов, на основании которых учреждение осуществляет свою деятельность)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 xml:space="preserve">Устав муниципального бюджетного учреждения культуры Дом культуры «РИТМ утвержденный Постановлением Администрации Паратунского сельского поселения от 30 января 2012года № 23 </w:t>
            </w:r>
          </w:p>
          <w:p w:rsidR="004435FE" w:rsidRPr="00092C39" w:rsidRDefault="004435FE" w:rsidP="00D60EAA">
            <w:pPr>
              <w:rPr>
                <w:sz w:val="24"/>
                <w:szCs w:val="24"/>
              </w:rPr>
            </w:pP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Наличие утвержденного коллективного договора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color w:val="000000"/>
                <w:sz w:val="24"/>
                <w:szCs w:val="24"/>
              </w:rPr>
            </w:pPr>
            <w:r w:rsidRPr="00092C39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t xml:space="preserve">Технический паспорт на здание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sz w:val="24"/>
                <w:szCs w:val="24"/>
              </w:rPr>
            </w:pPr>
            <w:r w:rsidRPr="00092C39">
              <w:rPr>
                <w:sz w:val="24"/>
                <w:szCs w:val="24"/>
              </w:rPr>
              <w:t xml:space="preserve">Здание МБУ ДК «РИТМ» - имеется, выдан </w:t>
            </w:r>
          </w:p>
          <w:p w:rsidR="004435FE" w:rsidRPr="00092C39" w:rsidRDefault="004435FE" w:rsidP="00D60EAA">
            <w:pPr>
              <w:rPr>
                <w:color w:val="FF0000"/>
                <w:sz w:val="24"/>
                <w:szCs w:val="24"/>
              </w:rPr>
            </w:pPr>
            <w:r w:rsidRPr="00092C39">
              <w:rPr>
                <w:sz w:val="24"/>
                <w:szCs w:val="24"/>
              </w:rPr>
              <w:t>Федеральной службой государственной регистрации, кадастра и картографии ФГУП «</w:t>
            </w:r>
            <w:proofErr w:type="spellStart"/>
            <w:r w:rsidRPr="00092C39">
              <w:rPr>
                <w:sz w:val="24"/>
                <w:szCs w:val="24"/>
              </w:rPr>
              <w:t>Ростехинвентаризация</w:t>
            </w:r>
            <w:proofErr w:type="spellEnd"/>
            <w:r w:rsidRPr="00092C39">
              <w:rPr>
                <w:sz w:val="24"/>
                <w:szCs w:val="24"/>
              </w:rPr>
              <w:t xml:space="preserve"> – Федеральное БТИ» Камчатский филиал  20 июня 2011г. </w:t>
            </w:r>
            <w:proofErr w:type="gramStart"/>
            <w:r w:rsidRPr="00092C39">
              <w:rPr>
                <w:sz w:val="24"/>
                <w:szCs w:val="24"/>
              </w:rPr>
              <w:t>Инвентарный № 10715 (составлен  20.06.2011г.</w:t>
            </w:r>
            <w:proofErr w:type="gramEnd"/>
          </w:p>
        </w:tc>
      </w:tr>
      <w:tr w:rsidR="004435FE" w:rsidTr="00D60E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b/>
                <w:color w:val="000000"/>
                <w:sz w:val="24"/>
                <w:szCs w:val="24"/>
              </w:rPr>
            </w:pPr>
            <w:r w:rsidRPr="00092C39">
              <w:rPr>
                <w:b/>
                <w:color w:val="000000"/>
                <w:sz w:val="24"/>
                <w:szCs w:val="24"/>
              </w:rPr>
              <w:lastRenderedPageBreak/>
              <w:t xml:space="preserve">Свидетельство о государственной регистрации права на недвижимое имущество учреждения и сделок с ним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E" w:rsidRPr="00092C39" w:rsidRDefault="004435FE" w:rsidP="00D60EAA">
            <w:pPr>
              <w:rPr>
                <w:sz w:val="24"/>
                <w:szCs w:val="24"/>
              </w:rPr>
            </w:pPr>
            <w:r w:rsidRPr="00092C39">
              <w:rPr>
                <w:sz w:val="24"/>
                <w:szCs w:val="24"/>
              </w:rPr>
              <w:t xml:space="preserve">Свидетельство о государственной регистрации права на недвижимое имущество   учреждения и  сделок с ним.  Серия 41-АВ № 236541 Дата регистрации 08.04.2015  </w:t>
            </w:r>
            <w:proofErr w:type="gramStart"/>
            <w:r w:rsidRPr="00092C39">
              <w:rPr>
                <w:sz w:val="24"/>
                <w:szCs w:val="24"/>
              </w:rPr>
              <w:t>Кадастровый</w:t>
            </w:r>
            <w:proofErr w:type="gramEnd"/>
            <w:r w:rsidRPr="00092C39">
              <w:rPr>
                <w:sz w:val="24"/>
                <w:szCs w:val="24"/>
              </w:rPr>
              <w:t xml:space="preserve"> № 41:05:0101100:640</w:t>
            </w:r>
          </w:p>
        </w:tc>
      </w:tr>
    </w:tbl>
    <w:p w:rsidR="003D4728" w:rsidRDefault="004435FE">
      <w:bookmarkStart w:id="0" w:name="_GoBack"/>
      <w:bookmarkEnd w:id="0"/>
    </w:p>
    <w:sectPr w:rsidR="003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0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1B90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35FE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2017-05-23T01:15:00Z</dcterms:created>
  <dcterms:modified xsi:type="dcterms:W3CDTF">2017-05-23T01:15:00Z</dcterms:modified>
</cp:coreProperties>
</file>