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69" w:rsidRPr="003C445E" w:rsidRDefault="003C445E" w:rsidP="00F363F9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C445E">
        <w:rPr>
          <w:rFonts w:ascii="Times New Roman" w:hAnsi="Times New Roman" w:cs="Times New Roman"/>
          <w:sz w:val="36"/>
          <w:szCs w:val="36"/>
        </w:rPr>
        <w:t>МУНИЦИПАЛЬНОЕ БЮДЖЕТНОЕ УЧРЕЖДЕНИЕ</w:t>
      </w:r>
    </w:p>
    <w:p w:rsidR="003C445E" w:rsidRPr="003C445E" w:rsidRDefault="003C445E" w:rsidP="00F363F9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C445E">
        <w:rPr>
          <w:rFonts w:ascii="Times New Roman" w:hAnsi="Times New Roman" w:cs="Times New Roman"/>
          <w:sz w:val="36"/>
          <w:szCs w:val="36"/>
        </w:rPr>
        <w:t>ДОМ КУЛЬТУРЫ «РИТМ»</w:t>
      </w:r>
    </w:p>
    <w:p w:rsidR="003C445E" w:rsidRPr="003C445E" w:rsidRDefault="003C445E" w:rsidP="00F363F9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3C445E" w:rsidRDefault="003C445E" w:rsidP="00F363F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45E" w:rsidRDefault="003C445E" w:rsidP="00F363F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45E" w:rsidRPr="003C445E" w:rsidRDefault="003C445E" w:rsidP="00F363F9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3C445E" w:rsidRDefault="003C445E" w:rsidP="00F363F9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C445E">
        <w:rPr>
          <w:rFonts w:ascii="Times New Roman" w:hAnsi="Times New Roman" w:cs="Times New Roman"/>
          <w:sz w:val="36"/>
          <w:szCs w:val="36"/>
        </w:rPr>
        <w:t>Социальный проект</w:t>
      </w:r>
    </w:p>
    <w:p w:rsidR="003C445E" w:rsidRPr="003C445E" w:rsidRDefault="003C445E" w:rsidP="00F363F9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«БУДУЩЕЕ РОССИИ В РУКАХ МАТЕРЕЙ»</w:t>
      </w:r>
    </w:p>
    <w:p w:rsidR="003C445E" w:rsidRDefault="003C445E" w:rsidP="00F363F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C445E" w:rsidRDefault="003C445E" w:rsidP="00F363F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E09C6" w:rsidRDefault="001E09C6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9C6" w:rsidRDefault="001E09C6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9C6" w:rsidRDefault="001E09C6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9C6" w:rsidRDefault="001E09C6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9C6" w:rsidRDefault="001E09C6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1078" w:rsidRDefault="003C445E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 проектного коллектива</w:t>
      </w:r>
      <w:proofErr w:type="gramStart"/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445E" w:rsidRPr="003C445E" w:rsidRDefault="003C445E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МБУ ДК «Ритм»</w:t>
      </w:r>
    </w:p>
    <w:p w:rsidR="003C445E" w:rsidRPr="003C445E" w:rsidRDefault="003C445E" w:rsidP="00F363F9">
      <w:pPr>
        <w:spacing w:before="100" w:beforeAutospacing="1" w:after="0" w:line="12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Мацедонская</w:t>
      </w:r>
      <w:proofErr w:type="spellEnd"/>
      <w:r w:rsidRPr="003C44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Елена Юрьевна</w:t>
      </w:r>
    </w:p>
    <w:p w:rsidR="003C445E" w:rsidRDefault="003C445E" w:rsidP="00F363F9">
      <w:pPr>
        <w:pStyle w:val="a3"/>
        <w:spacing w:before="100" w:beforeAutospacing="1" w:after="0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45E" w:rsidRDefault="003C445E" w:rsidP="00F363F9">
      <w:pPr>
        <w:pStyle w:val="a3"/>
        <w:spacing w:before="100" w:beforeAutospacing="1" w:after="0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45E" w:rsidRDefault="003C445E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45E" w:rsidRDefault="003C445E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45E" w:rsidRDefault="003C445E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1078" w:rsidRPr="00DF1078" w:rsidRDefault="00DF1078" w:rsidP="00F363F9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07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1078" w:rsidRDefault="00DF1078" w:rsidP="00F363F9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445E" w:rsidRPr="00DF107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кружка МБУ ДК «Ритм»</w:t>
      </w:r>
    </w:p>
    <w:p w:rsidR="003C445E" w:rsidRPr="00DF1078" w:rsidRDefault="00DF1078" w:rsidP="00F363F9">
      <w:pPr>
        <w:pStyle w:val="a3"/>
        <w:spacing w:before="100" w:beforeAutospacing="1" w:after="0" w:line="240" w:lineRule="auto"/>
        <w:ind w:left="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Шабаш Лилия Николаевна                   </w:t>
      </w:r>
    </w:p>
    <w:p w:rsidR="003C445E" w:rsidRDefault="003C445E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F1078" w:rsidRDefault="00DF1078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F1078">
        <w:rPr>
          <w:rFonts w:ascii="Times New Roman" w:hAnsi="Times New Roman" w:cs="Times New Roman"/>
          <w:sz w:val="24"/>
          <w:szCs w:val="24"/>
        </w:rPr>
        <w:t>п. Термальный</w:t>
      </w:r>
    </w:p>
    <w:p w:rsidR="00DF1078" w:rsidRDefault="00F363F9" w:rsidP="00F363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DF10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1078" w:rsidRDefault="00DF1078" w:rsidP="00F363F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проекта</w:t>
      </w: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 проекта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«Будущее России в руках матерей</w:t>
      </w:r>
      <w:r w:rsidR="001E09C6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7662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проекта: январь 2017 года – декабрь 2018 года</w:t>
      </w: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sz w:val="28"/>
          <w:szCs w:val="28"/>
        </w:rPr>
        <w:t>Организация исполнитель проекта:  МБУ ДК «Ритм»</w:t>
      </w: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Руководитель проектного коллектива</w:t>
      </w:r>
      <w:proofErr w:type="gramStart"/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Мацедонская</w:t>
      </w:r>
      <w:proofErr w:type="spellEnd"/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Елена Юрьевна – директор МБУ ДК «Ритм»</w:t>
      </w: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Составитель проекта - Шабаш Лилия Николаевна – руководитель кружка МБУ ДК «Ритм»</w:t>
      </w:r>
    </w:p>
    <w:p w:rsidR="0044373B" w:rsidRPr="007662D7" w:rsidRDefault="0044373B" w:rsidP="00F363F9">
      <w:pPr>
        <w:pStyle w:val="a3"/>
        <w:spacing w:before="100" w:beforeAutospacing="1" w:after="100" w:afterAutospacing="1" w:line="240" w:lineRule="auto"/>
        <w:ind w:left="0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373B" w:rsidRPr="007662D7" w:rsidRDefault="00216911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Проектный коллектив: творческие работники Дома культуры «Ритм»</w:t>
      </w: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реализуется на территории Паратунского сельского поселения</w:t>
      </w: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373B" w:rsidRPr="007662D7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оформления проектного предложения: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1"/>
      </w:tblGrid>
      <w:tr w:rsidR="0044373B" w:rsidRPr="00FA02A2" w:rsidTr="00723852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4373B" w:rsidRPr="00FA02A2" w:rsidRDefault="0044373B" w:rsidP="00F363F9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373B" w:rsidRPr="00FA02A2" w:rsidTr="00723852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4373B" w:rsidRPr="00FA02A2" w:rsidRDefault="0044373B" w:rsidP="00F363F9">
            <w:pPr>
              <w:spacing w:before="100" w:beforeAutospacing="1" w:after="100" w:afterAutospacing="1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1E09C6" w:rsidRDefault="001E09C6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449E5" w:rsidRDefault="005449E5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449E5" w:rsidRPr="00EB2608" w:rsidRDefault="005449E5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44373B" w:rsidRDefault="0044373B" w:rsidP="00F363F9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2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проекта</w:t>
      </w:r>
    </w:p>
    <w:p w:rsidR="009A237D" w:rsidRPr="009A237D" w:rsidRDefault="00216911" w:rsidP="009A237D">
      <w:pPr>
        <w:spacing w:before="100" w:beforeAutospacing="1" w:after="100" w:afterAutospacing="1" w:line="36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«Будущее России в руках матерей</w:t>
      </w:r>
      <w:r w:rsidR="0044373B">
        <w:rPr>
          <w:rFonts w:ascii="Times New Roman" w:eastAsia="Times New Roman" w:hAnsi="Times New Roman" w:cs="Times New Roman"/>
          <w:sz w:val="28"/>
          <w:szCs w:val="28"/>
        </w:rPr>
        <w:t>» предназначен для организации досуга молодых мам Паратунского сельского поселения.</w:t>
      </w:r>
      <w:r w:rsidR="009A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9F8" w:rsidRPr="009543D9">
        <w:rPr>
          <w:rFonts w:ascii="Times New Roman" w:hAnsi="Times New Roman" w:cs="Times New Roman"/>
          <w:sz w:val="28"/>
          <w:szCs w:val="28"/>
        </w:rPr>
        <w:t>В современное время институт семьи переживает кризис, ко</w:t>
      </w:r>
      <w:r w:rsidR="004449F8" w:rsidRPr="009543D9">
        <w:rPr>
          <w:rFonts w:ascii="Times New Roman" w:hAnsi="Times New Roman" w:cs="Times New Roman"/>
          <w:sz w:val="28"/>
          <w:szCs w:val="28"/>
        </w:rPr>
        <w:softHyphen/>
        <w:t>торый выражен в дезорганизации воспитательной функции се</w:t>
      </w:r>
      <w:r w:rsidR="004449F8" w:rsidRPr="009543D9">
        <w:rPr>
          <w:rFonts w:ascii="Times New Roman" w:hAnsi="Times New Roman" w:cs="Times New Roman"/>
          <w:sz w:val="28"/>
          <w:szCs w:val="28"/>
        </w:rPr>
        <w:softHyphen/>
        <w:t xml:space="preserve">мьи. </w:t>
      </w:r>
      <w:r w:rsidR="004449F8">
        <w:rPr>
          <w:rFonts w:ascii="Times New Roman" w:hAnsi="Times New Roman" w:cs="Times New Roman"/>
          <w:sz w:val="28"/>
          <w:szCs w:val="28"/>
        </w:rPr>
        <w:t>Большую ответственность за воспитание будущего поколения государство оставляет за матерями. Но и им порой не хватает знаний, времени, да и просто желания уделить должное внимание воспитанию собственных детей. Между родителями и детьми нарушаются взаимопонимание, добрые отношения.  В настоящее время</w:t>
      </w:r>
      <w:r w:rsidR="004449F8" w:rsidRPr="00455963">
        <w:rPr>
          <w:rFonts w:ascii="Times New Roman" w:hAnsi="Times New Roman" w:cs="Times New Roman"/>
          <w:sz w:val="28"/>
          <w:szCs w:val="28"/>
        </w:rPr>
        <w:t xml:space="preserve"> </w:t>
      </w:r>
      <w:r w:rsidR="004449F8">
        <w:rPr>
          <w:rFonts w:ascii="Times New Roman" w:hAnsi="Times New Roman" w:cs="Times New Roman"/>
          <w:sz w:val="28"/>
          <w:szCs w:val="28"/>
        </w:rPr>
        <w:t>с</w:t>
      </w:r>
      <w:r w:rsidR="004449F8" w:rsidRPr="009543D9">
        <w:rPr>
          <w:rFonts w:ascii="Times New Roman" w:hAnsi="Times New Roman" w:cs="Times New Roman"/>
          <w:sz w:val="28"/>
          <w:szCs w:val="28"/>
        </w:rPr>
        <w:t>оциальный процесс имеет тенденцию к утрате нравст</w:t>
      </w:r>
      <w:r w:rsidR="004449F8" w:rsidRPr="009543D9">
        <w:rPr>
          <w:rFonts w:ascii="Times New Roman" w:hAnsi="Times New Roman" w:cs="Times New Roman"/>
          <w:sz w:val="28"/>
          <w:szCs w:val="28"/>
        </w:rPr>
        <w:softHyphen/>
        <w:t>венности, альтруизма и духовности.</w:t>
      </w:r>
    </w:p>
    <w:p w:rsidR="004449F8" w:rsidRPr="009A237D" w:rsidRDefault="004449F8" w:rsidP="009A237D">
      <w:pPr>
        <w:spacing w:before="100" w:beforeAutospacing="1" w:after="100" w:afterAutospacing="1"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9543D9">
        <w:rPr>
          <w:rFonts w:ascii="Times New Roman" w:hAnsi="Times New Roman" w:cs="Times New Roman"/>
          <w:sz w:val="28"/>
          <w:szCs w:val="28"/>
        </w:rPr>
        <w:t>Необходим поиск новых подходов к решению масштабного ряда проблем семейной жизни. Наиболее перспективными мож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но представить формирование знаний, навыков и умений к гар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моничному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ействию мам </w:t>
      </w:r>
      <w:r w:rsidRPr="009543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43D9">
        <w:rPr>
          <w:rFonts w:ascii="Times New Roman" w:hAnsi="Times New Roman" w:cs="Times New Roman"/>
          <w:sz w:val="28"/>
          <w:szCs w:val="28"/>
        </w:rPr>
        <w:t>созда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ние наиболее благоприятных условий для целостного и гармо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ничного становления личности в семье; становление семьи как первичного культурного института, помощь в раскрытии духов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но-нравственного, психолого-педагогического и художественно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-созидательного потенциалов, личностного и профессионального самоопределения каждого ее члена; разработка современных подходов к организации свободного времени не только отдель</w:t>
      </w:r>
      <w:r w:rsidRPr="009543D9">
        <w:rPr>
          <w:rFonts w:ascii="Times New Roman" w:hAnsi="Times New Roman" w:cs="Times New Roman"/>
          <w:sz w:val="28"/>
          <w:szCs w:val="28"/>
        </w:rPr>
        <w:softHyphen/>
        <w:t>ного члена, но и всей семьи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73B" w:rsidRPr="0060352F">
        <w:rPr>
          <w:rFonts w:ascii="Times New Roman" w:eastAsia="Times New Roman" w:hAnsi="Times New Roman" w:cs="Times New Roman"/>
          <w:sz w:val="28"/>
          <w:szCs w:val="28"/>
        </w:rPr>
        <w:t>В последнее время учреждениями культуры разрабатывается масса проектов социальной  направленности</w:t>
      </w:r>
      <w:r w:rsidR="0044373B">
        <w:rPr>
          <w:rFonts w:ascii="Times New Roman" w:eastAsia="Times New Roman" w:hAnsi="Times New Roman" w:cs="Times New Roman"/>
          <w:sz w:val="28"/>
          <w:szCs w:val="28"/>
        </w:rPr>
        <w:t xml:space="preserve">. МБУ ДК «Ритм» не исключение. Однако социальные проекты в большинстве своем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затрагивают  решение проблем </w:t>
      </w:r>
      <w:r w:rsidR="0044373B">
        <w:rPr>
          <w:rFonts w:ascii="Times New Roman" w:eastAsia="Times New Roman" w:hAnsi="Times New Roman" w:cs="Times New Roman"/>
          <w:sz w:val="28"/>
          <w:szCs w:val="28"/>
        </w:rPr>
        <w:t xml:space="preserve"> людей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и </w:t>
      </w:r>
      <w:r w:rsidR="0044373B">
        <w:rPr>
          <w:rFonts w:ascii="Times New Roman" w:eastAsia="Times New Roman" w:hAnsi="Times New Roman" w:cs="Times New Roman"/>
          <w:sz w:val="28"/>
          <w:szCs w:val="28"/>
        </w:rPr>
        <w:t>старшего поколения. Статистика показывает, что в настоящее время все меньше и меньше привлекается молодежь в дома культуры, а проблемы в молодежной среде растут: это и количество неполных и неблагополучных семей, наркомания и алкоголизм, и многие другие</w:t>
      </w:r>
      <w:proofErr w:type="gramStart"/>
      <w:r w:rsidR="0044373B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444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омимо острых социальных вопросов,  мамам не хватает правовых и экономических знаний, которые помогли бы им построить свое будущее и будущее своих детей. Таким образом, возникла необходимость в организации  такого вида досуга, который бы нес в себе не только развлекательную функцию, но и  содержал  полезное обучающее звено.</w:t>
      </w:r>
    </w:p>
    <w:p w:rsidR="00216911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69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Проект направлен:</w:t>
      </w:r>
    </w:p>
    <w:p w:rsidR="00216911" w:rsidRDefault="0044373B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264B6">
        <w:rPr>
          <w:rFonts w:ascii="Times New Roman" w:eastAsia="Times New Roman" w:hAnsi="Times New Roman" w:cs="Times New Roman"/>
          <w:sz w:val="28"/>
          <w:szCs w:val="28"/>
        </w:rPr>
        <w:t xml:space="preserve">на приобщение  к здоровому образу жизни,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семейной культуры</w:t>
      </w:r>
      <w:r w:rsidRPr="002264B6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44373B" w:rsidRDefault="0044373B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264B6">
        <w:rPr>
          <w:rFonts w:ascii="Times New Roman" w:eastAsia="Times New Roman" w:hAnsi="Times New Roman" w:cs="Times New Roman"/>
          <w:sz w:val="28"/>
          <w:szCs w:val="28"/>
        </w:rPr>
        <w:t>2. на сохранение  национальных традиций, 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накомству  с различными </w:t>
      </w:r>
      <w:r w:rsidRPr="002264B6">
        <w:rPr>
          <w:rFonts w:ascii="Times New Roman" w:eastAsia="Times New Roman" w:hAnsi="Times New Roman" w:cs="Times New Roman"/>
          <w:sz w:val="28"/>
          <w:szCs w:val="28"/>
        </w:rPr>
        <w:t>видами народного  прикладного творчества;</w:t>
      </w:r>
    </w:p>
    <w:p w:rsidR="0044373B" w:rsidRPr="009A237D" w:rsidRDefault="0044373B" w:rsidP="009A237D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2264B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привлечении специалистов в реализации проекта</w:t>
      </w:r>
      <w:r w:rsidR="009A237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одним из направлений является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знаний юридической грамотности в области семейного и гражданского права,  вопросов защиты прав детей и женщин;  и оказание помощи в решении вопросов профессионального обучения и трудоустройства.</w:t>
      </w:r>
      <w:r w:rsidR="009A23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43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всех этих проблем, мы решили основать свой проект на следующих </w:t>
      </w:r>
      <w:r w:rsidRPr="002169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принципах:</w:t>
      </w:r>
    </w:p>
    <w:p w:rsidR="0044373B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позитивный характер всех дел и их названий</w:t>
      </w:r>
    </w:p>
    <w:p w:rsidR="0044373B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оптимизм и вера участников в себя, свои способности</w:t>
      </w:r>
    </w:p>
    <w:p w:rsidR="0044373B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разнообразие форм и направлений деятельности</w:t>
      </w:r>
    </w:p>
    <w:p w:rsidR="0044373B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ориентация на личность, учет разнообразия потребностей и интересов</w:t>
      </w:r>
    </w:p>
    <w:p w:rsidR="0044373B" w:rsidRPr="00216911" w:rsidRDefault="0044373B" w:rsidP="00F363F9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обмен позитивным опытом  (принцип «</w:t>
      </w:r>
      <w:proofErr w:type="spellStart"/>
      <w:proofErr w:type="gramStart"/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равный-равному</w:t>
      </w:r>
      <w:proofErr w:type="spellEnd"/>
      <w:proofErr w:type="gramEnd"/>
      <w:r w:rsidRPr="002169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»)</w:t>
      </w:r>
    </w:p>
    <w:p w:rsidR="009A237D" w:rsidRDefault="0044373B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73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всех этих принципов мы считаем преимуществами нашего проекта. Кроме этого преимуществом является невысокая себестоимость проекта, наличие опыта работы и сплоченность проектной группы.</w:t>
      </w:r>
    </w:p>
    <w:p w:rsidR="009A237D" w:rsidRDefault="0044373B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5B0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на базе дома культуры «Ритм»  центра поддержки  молодым мамам, попавшим в сложную жизненную ситуацию,  и просто для тех мам, которые желают обменяться своими знаниями, умениями и жизненным опытом.</w:t>
      </w:r>
    </w:p>
    <w:p w:rsidR="0044373B" w:rsidRPr="009A237D" w:rsidRDefault="0044373B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FB6">
        <w:rPr>
          <w:rFonts w:ascii="Times New Roman" w:eastAsia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4373B" w:rsidRDefault="0044373B" w:rsidP="00F363F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мониторинг молодых семей поселения с целью определения их условий проживания, интересов семьи, основных потребностей.</w:t>
      </w:r>
    </w:p>
    <w:p w:rsidR="0044373B" w:rsidRDefault="0044373B" w:rsidP="00F363F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 w:rsidRPr="00E96FB6">
        <w:rPr>
          <w:rFonts w:ascii="Times New Roman" w:eastAsia="Times New Roman" w:hAnsi="Times New Roman" w:cs="Times New Roman"/>
          <w:sz w:val="28"/>
          <w:szCs w:val="28"/>
        </w:rPr>
        <w:t>Разработать комплекс  мероприятий на 2017 – 2018гг., направленных на создание центра поддержки молодых мам.</w:t>
      </w:r>
    </w:p>
    <w:p w:rsidR="0044373B" w:rsidRDefault="0044373B" w:rsidP="00F363F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реализации проектной деятельности  подключить к работе руководителей творческих коллективов Дома культуры «Ритм», а также  инициативную группу из чис</w:t>
      </w:r>
      <w:r w:rsidR="00216911">
        <w:rPr>
          <w:rFonts w:ascii="Times New Roman" w:eastAsia="Times New Roman" w:hAnsi="Times New Roman" w:cs="Times New Roman"/>
          <w:sz w:val="28"/>
          <w:szCs w:val="28"/>
        </w:rPr>
        <w:t>ла членов общественного Совета и группу волонтеров.</w:t>
      </w:r>
    </w:p>
    <w:p w:rsidR="0044373B" w:rsidRDefault="0044373B" w:rsidP="009A237D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A1B">
        <w:rPr>
          <w:rFonts w:ascii="Times New Roman" w:eastAsia="Times New Roman" w:hAnsi="Times New Roman" w:cs="Times New Roman"/>
          <w:b/>
          <w:sz w:val="32"/>
          <w:szCs w:val="32"/>
        </w:rPr>
        <w:t>стратегия и методы проекта</w:t>
      </w:r>
    </w:p>
    <w:p w:rsidR="0044373B" w:rsidRDefault="0044373B" w:rsidP="00F363F9">
      <w:pPr>
        <w:pStyle w:val="a3"/>
        <w:spacing w:before="100" w:beforeAutospacing="1" w:after="100" w:afterAutospacing="1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7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Основное содержание нашего проекта состоит в проведении комплекса мероприятий</w:t>
      </w:r>
      <w:r w:rsidR="00FF6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различным направлениям деятельности, исходя из потребности привлекаемой аудитории.</w:t>
      </w:r>
    </w:p>
    <w:p w:rsidR="00FF661E" w:rsidRDefault="00FF661E" w:rsidP="00F363F9">
      <w:pPr>
        <w:pStyle w:val="a3"/>
        <w:spacing w:before="100" w:beforeAutospacing="1" w:after="100" w:afterAutospacing="1" w:line="360" w:lineRule="auto"/>
        <w:ind w:left="0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61E" w:rsidRPr="00FF661E" w:rsidRDefault="00FF661E" w:rsidP="00F363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к проекту со стороны Администрации Паратунского сельского поселения</w:t>
      </w:r>
      <w:r w:rsidR="00F1367F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 объединений поселения</w:t>
      </w:r>
    </w:p>
    <w:p w:rsidR="00FF661E" w:rsidRPr="00FF661E" w:rsidRDefault="00FF661E" w:rsidP="00F363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групп волонтеров</w:t>
      </w:r>
    </w:p>
    <w:p w:rsidR="00FF661E" w:rsidRPr="00FF661E" w:rsidRDefault="00FF661E" w:rsidP="00F363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участников проекта</w:t>
      </w:r>
    </w:p>
    <w:p w:rsidR="00FF661E" w:rsidRPr="001E09C6" w:rsidRDefault="00FF661E" w:rsidP="00F363F9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направлений работы и составление плана реализации проекта</w:t>
      </w:r>
    </w:p>
    <w:p w:rsidR="00F363F9" w:rsidRDefault="001E09C6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9C6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риски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36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9C6" w:rsidRPr="00F363F9" w:rsidRDefault="00F363F9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3F9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отмены или переноса  мероприятий из-за погодных </w:t>
      </w:r>
      <w:proofErr w:type="spellStart"/>
      <w:r w:rsidRPr="00F363F9"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Start"/>
      <w:r w:rsidRPr="00F363F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363F9">
        <w:rPr>
          <w:rFonts w:ascii="Times New Roman" w:eastAsia="Times New Roman" w:hAnsi="Times New Roman" w:cs="Times New Roman"/>
          <w:sz w:val="28"/>
          <w:szCs w:val="28"/>
        </w:rPr>
        <w:t>анятость</w:t>
      </w:r>
      <w:proofErr w:type="spellEnd"/>
      <w:r w:rsidRPr="00F363F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, привлекаемых со стороны</w:t>
      </w:r>
    </w:p>
    <w:p w:rsidR="00F1367F" w:rsidRPr="00F1367F" w:rsidRDefault="00F1367F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6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Коррекция отклонений</w:t>
      </w:r>
    </w:p>
    <w:p w:rsidR="0044373B" w:rsidRPr="00F1367F" w:rsidRDefault="00F1367F" w:rsidP="00F363F9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6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отклонений от плана на ежедневной встрече руководителем и проектной группой разбираются причины отклонения от плана и вносятся коррективы в план проекта.</w:t>
      </w:r>
    </w:p>
    <w:p w:rsidR="0044373B" w:rsidRPr="006B5171" w:rsidRDefault="0044373B" w:rsidP="009A237D">
      <w:pPr>
        <w:pStyle w:val="a4"/>
        <w:shd w:val="clear" w:color="auto" w:fill="FFFFFF"/>
        <w:ind w:right="-1"/>
        <w:jc w:val="center"/>
        <w:rPr>
          <w:rFonts w:ascii="Helvetica" w:hAnsi="Helvetica" w:cs="Helvetica"/>
          <w:sz w:val="28"/>
          <w:szCs w:val="28"/>
        </w:rPr>
      </w:pPr>
      <w:r w:rsidRPr="006B5171">
        <w:rPr>
          <w:b/>
          <w:bCs/>
          <w:sz w:val="28"/>
          <w:szCs w:val="28"/>
        </w:rPr>
        <w:t>Процесс реализации:</w:t>
      </w:r>
    </w:p>
    <w:p w:rsidR="0044373B" w:rsidRPr="00FF661E" w:rsidRDefault="0044373B" w:rsidP="00F363F9">
      <w:pPr>
        <w:pStyle w:val="a4"/>
        <w:shd w:val="clear" w:color="auto" w:fill="FFFFFF"/>
        <w:spacing w:after="0" w:afterAutospacing="0" w:line="360" w:lineRule="auto"/>
        <w:ind w:right="-1"/>
        <w:rPr>
          <w:sz w:val="28"/>
          <w:szCs w:val="28"/>
        </w:rPr>
      </w:pPr>
      <w:r w:rsidRPr="006B5171">
        <w:rPr>
          <w:sz w:val="28"/>
          <w:szCs w:val="28"/>
        </w:rPr>
        <w:t xml:space="preserve">Посещение культурно – </w:t>
      </w:r>
      <w:proofErr w:type="spellStart"/>
      <w:r w:rsidRPr="006B5171"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</w:t>
      </w:r>
      <w:r w:rsidR="00FF661E">
        <w:rPr>
          <w:sz w:val="28"/>
          <w:szCs w:val="28"/>
        </w:rPr>
        <w:t>, спортивных площадок</w:t>
      </w:r>
      <w:r w:rsidRPr="006B5171">
        <w:rPr>
          <w:sz w:val="28"/>
          <w:szCs w:val="28"/>
        </w:rPr>
        <w:t xml:space="preserve"> разработка фото- и виде</w:t>
      </w:r>
      <w:proofErr w:type="gramStart"/>
      <w:r w:rsidRPr="006B5171">
        <w:rPr>
          <w:sz w:val="28"/>
          <w:szCs w:val="28"/>
        </w:rPr>
        <w:t>о-</w:t>
      </w:r>
      <w:proofErr w:type="gramEnd"/>
      <w:r w:rsidRPr="006B5171">
        <w:rPr>
          <w:sz w:val="28"/>
          <w:szCs w:val="28"/>
        </w:rPr>
        <w:t xml:space="preserve"> отчетов, презентаций. </w:t>
      </w:r>
    </w:p>
    <w:p w:rsidR="009A237D" w:rsidRDefault="009A237D" w:rsidP="00F363F9">
      <w:pPr>
        <w:pStyle w:val="a4"/>
        <w:shd w:val="clear" w:color="auto" w:fill="FFFFFF"/>
        <w:spacing w:line="360" w:lineRule="auto"/>
        <w:ind w:left="3540" w:right="-1"/>
        <w:rPr>
          <w:b/>
          <w:bCs/>
          <w:sz w:val="28"/>
          <w:szCs w:val="28"/>
        </w:rPr>
      </w:pPr>
    </w:p>
    <w:p w:rsidR="009A237D" w:rsidRDefault="009A237D" w:rsidP="00F363F9">
      <w:pPr>
        <w:pStyle w:val="a4"/>
        <w:shd w:val="clear" w:color="auto" w:fill="FFFFFF"/>
        <w:spacing w:line="360" w:lineRule="auto"/>
        <w:ind w:left="3540" w:right="-1"/>
        <w:rPr>
          <w:b/>
          <w:bCs/>
          <w:sz w:val="28"/>
          <w:szCs w:val="28"/>
        </w:rPr>
      </w:pPr>
    </w:p>
    <w:p w:rsidR="0044373B" w:rsidRPr="006B5171" w:rsidRDefault="0044373B" w:rsidP="00F363F9">
      <w:pPr>
        <w:pStyle w:val="a4"/>
        <w:shd w:val="clear" w:color="auto" w:fill="FFFFFF"/>
        <w:spacing w:line="360" w:lineRule="auto"/>
        <w:ind w:left="3540" w:right="-1"/>
        <w:rPr>
          <w:rFonts w:ascii="Helvetica" w:hAnsi="Helvetica" w:cs="Helvetica"/>
          <w:sz w:val="28"/>
          <w:szCs w:val="28"/>
        </w:rPr>
      </w:pPr>
      <w:r w:rsidRPr="006B5171">
        <w:rPr>
          <w:b/>
          <w:bCs/>
          <w:sz w:val="28"/>
          <w:szCs w:val="28"/>
        </w:rPr>
        <w:lastRenderedPageBreak/>
        <w:t xml:space="preserve">Этапы: 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sz w:val="28"/>
          <w:szCs w:val="28"/>
        </w:rPr>
      </w:pPr>
      <w:r w:rsidRPr="006B5171">
        <w:rPr>
          <w:sz w:val="28"/>
          <w:szCs w:val="28"/>
        </w:rPr>
        <w:t xml:space="preserve">Мониторинг 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color w:val="000000"/>
          <w:sz w:val="28"/>
          <w:szCs w:val="28"/>
        </w:rPr>
        <w:t xml:space="preserve">изучение культурно - </w:t>
      </w:r>
      <w:proofErr w:type="spellStart"/>
      <w:r w:rsidRPr="006B5171">
        <w:rPr>
          <w:color w:val="000000"/>
          <w:sz w:val="28"/>
          <w:szCs w:val="28"/>
        </w:rPr>
        <w:t>досуговых</w:t>
      </w:r>
      <w:proofErr w:type="spellEnd"/>
      <w:r w:rsidRPr="006B5171">
        <w:rPr>
          <w:color w:val="000000"/>
          <w:sz w:val="28"/>
          <w:szCs w:val="28"/>
        </w:rPr>
        <w:t xml:space="preserve"> интересов и потребностей мам и детей;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 xml:space="preserve">выбор направления </w:t>
      </w:r>
      <w:proofErr w:type="spellStart"/>
      <w:r w:rsidRPr="006B5171">
        <w:rPr>
          <w:sz w:val="28"/>
          <w:szCs w:val="28"/>
        </w:rPr>
        <w:t>культурно-досуговой</w:t>
      </w:r>
      <w:proofErr w:type="spellEnd"/>
      <w:r w:rsidRPr="006B5171">
        <w:rPr>
          <w:sz w:val="28"/>
          <w:szCs w:val="28"/>
        </w:rPr>
        <w:t xml:space="preserve">  деятельност</w:t>
      </w:r>
      <w:r>
        <w:rPr>
          <w:sz w:val="28"/>
          <w:szCs w:val="28"/>
        </w:rPr>
        <w:t>и и создание плана работы на  период реализации проекта</w:t>
      </w:r>
      <w:r w:rsidRPr="006B5171">
        <w:rPr>
          <w:sz w:val="28"/>
          <w:szCs w:val="28"/>
        </w:rPr>
        <w:t>.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корректировка плана, согласно пожеланиям участникам проекта.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формирование группы волонтеров</w:t>
      </w:r>
    </w:p>
    <w:p w:rsidR="0044373B" w:rsidRPr="006B5171" w:rsidRDefault="0044373B" w:rsidP="00F363F9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посещение мероприятий.</w:t>
      </w:r>
    </w:p>
    <w:p w:rsidR="00F363F9" w:rsidRPr="009A237D" w:rsidRDefault="0044373B" w:rsidP="009A237D">
      <w:pPr>
        <w:pStyle w:val="a4"/>
        <w:numPr>
          <w:ilvl w:val="0"/>
          <w:numId w:val="2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подготовка фото- и виде</w:t>
      </w:r>
      <w:proofErr w:type="gramStart"/>
      <w:r w:rsidRPr="006B5171">
        <w:rPr>
          <w:sz w:val="28"/>
          <w:szCs w:val="28"/>
        </w:rPr>
        <w:t>о-</w:t>
      </w:r>
      <w:proofErr w:type="gramEnd"/>
      <w:r w:rsidRPr="006B5171">
        <w:rPr>
          <w:sz w:val="28"/>
          <w:szCs w:val="28"/>
        </w:rPr>
        <w:t xml:space="preserve"> отчета  в те</w:t>
      </w:r>
      <w:r>
        <w:rPr>
          <w:sz w:val="28"/>
          <w:szCs w:val="28"/>
        </w:rPr>
        <w:t>чение реализации проекта</w:t>
      </w:r>
      <w:r w:rsidRPr="006B5171">
        <w:rPr>
          <w:sz w:val="28"/>
          <w:szCs w:val="28"/>
        </w:rPr>
        <w:t>.</w:t>
      </w:r>
    </w:p>
    <w:p w:rsidR="00F1367F" w:rsidRPr="00043840" w:rsidRDefault="00216911" w:rsidP="00F363F9">
      <w:pPr>
        <w:pStyle w:val="a4"/>
        <w:shd w:val="clear" w:color="auto" w:fill="FFFFFF"/>
        <w:spacing w:line="360" w:lineRule="auto"/>
        <w:ind w:left="720" w:right="-1"/>
        <w:rPr>
          <w:b/>
          <w:sz w:val="28"/>
          <w:szCs w:val="28"/>
        </w:rPr>
      </w:pPr>
      <w:r w:rsidRPr="00FF661E">
        <w:rPr>
          <w:b/>
          <w:sz w:val="28"/>
          <w:szCs w:val="28"/>
        </w:rPr>
        <w:t>План  мероприятий</w:t>
      </w:r>
      <w:r>
        <w:rPr>
          <w:b/>
          <w:sz w:val="28"/>
          <w:szCs w:val="28"/>
        </w:rPr>
        <w:t xml:space="preserve"> реализации проекта</w:t>
      </w: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3261"/>
        <w:gridCol w:w="2964"/>
        <w:gridCol w:w="1807"/>
        <w:gridCol w:w="2458"/>
      </w:tblGrid>
      <w:tr w:rsidR="000E12BE" w:rsidTr="009A237D">
        <w:tc>
          <w:tcPr>
            <w:tcW w:w="3261" w:type="dxa"/>
          </w:tcPr>
          <w:p w:rsidR="00F1367F" w:rsidRPr="00F1367F" w:rsidRDefault="00F1367F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F1367F">
              <w:rPr>
                <w:sz w:val="28"/>
                <w:szCs w:val="28"/>
              </w:rPr>
              <w:t>Направление вида деятельности</w:t>
            </w:r>
          </w:p>
        </w:tc>
        <w:tc>
          <w:tcPr>
            <w:tcW w:w="2964" w:type="dxa"/>
          </w:tcPr>
          <w:p w:rsidR="00F1367F" w:rsidRPr="00043840" w:rsidRDefault="00043840" w:rsidP="00F363F9">
            <w:pPr>
              <w:pStyle w:val="a4"/>
              <w:spacing w:line="360" w:lineRule="auto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07" w:type="dxa"/>
          </w:tcPr>
          <w:p w:rsidR="00F1367F" w:rsidRPr="00043840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458" w:type="dxa"/>
          </w:tcPr>
          <w:p w:rsidR="00F1367F" w:rsidRPr="00043840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Ответственный</w:t>
            </w:r>
          </w:p>
        </w:tc>
      </w:tr>
      <w:tr w:rsidR="000E12BE" w:rsidTr="009A237D">
        <w:tc>
          <w:tcPr>
            <w:tcW w:w="3261" w:type="dxa"/>
            <w:vMerge w:val="restart"/>
          </w:tcPr>
          <w:p w:rsidR="00043840" w:rsidRPr="000E12BE" w:rsidRDefault="000E12BE" w:rsidP="00F363F9">
            <w:pPr>
              <w:pStyle w:val="a4"/>
              <w:numPr>
                <w:ilvl w:val="1"/>
                <w:numId w:val="2"/>
              </w:numPr>
              <w:spacing w:line="360" w:lineRule="auto"/>
              <w:ind w:left="460" w:right="-1" w:firstLine="0"/>
              <w:rPr>
                <w:sz w:val="28"/>
                <w:szCs w:val="28"/>
              </w:rPr>
            </w:pPr>
            <w:proofErr w:type="spellStart"/>
            <w:r w:rsidRPr="000E12BE">
              <w:rPr>
                <w:sz w:val="28"/>
                <w:szCs w:val="28"/>
              </w:rPr>
              <w:t>Культурно-досуговая</w:t>
            </w:r>
            <w:proofErr w:type="spellEnd"/>
            <w:r w:rsidRPr="000E12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</w:tcPr>
          <w:p w:rsidR="00043840" w:rsidRPr="00043840" w:rsidRDefault="00043840" w:rsidP="00F363F9">
            <w:pPr>
              <w:pStyle w:val="a4"/>
              <w:shd w:val="clear" w:color="auto" w:fill="FFFFFF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участников проекта к занятиям в кружковой деятельности Дома культуры</w:t>
            </w:r>
          </w:p>
        </w:tc>
        <w:tc>
          <w:tcPr>
            <w:tcW w:w="1807" w:type="dxa"/>
          </w:tcPr>
          <w:p w:rsidR="00043840" w:rsidRPr="00043840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58" w:type="dxa"/>
          </w:tcPr>
          <w:p w:rsidR="00043840" w:rsidRPr="00043840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кружков</w:t>
            </w:r>
          </w:p>
        </w:tc>
      </w:tr>
      <w:tr w:rsidR="000E12BE" w:rsidTr="009A237D">
        <w:tc>
          <w:tcPr>
            <w:tcW w:w="3261" w:type="dxa"/>
            <w:vMerge/>
          </w:tcPr>
          <w:p w:rsidR="00043840" w:rsidRDefault="00043840" w:rsidP="00F363F9">
            <w:pPr>
              <w:pStyle w:val="a4"/>
              <w:spacing w:line="36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043840" w:rsidRPr="00043840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Организация тематических праздников, вечеров отдыха, концертов, фестивалей</w:t>
            </w:r>
          </w:p>
        </w:tc>
        <w:tc>
          <w:tcPr>
            <w:tcW w:w="1807" w:type="dxa"/>
          </w:tcPr>
          <w:p w:rsidR="00043840" w:rsidRDefault="00043840" w:rsidP="00F363F9">
            <w:pPr>
              <w:pStyle w:val="a4"/>
              <w:ind w:right="-1"/>
              <w:rPr>
                <w:b/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58" w:type="dxa"/>
          </w:tcPr>
          <w:p w:rsidR="00043840" w:rsidRDefault="00184852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  <w:p w:rsidR="00136B80" w:rsidRPr="00184852" w:rsidRDefault="00136B80" w:rsidP="00F363F9">
            <w:pPr>
              <w:pStyle w:val="a4"/>
              <w:ind w:right="-1"/>
              <w:rPr>
                <w:sz w:val="28"/>
                <w:szCs w:val="28"/>
              </w:rPr>
            </w:pPr>
            <w:proofErr w:type="spellStart"/>
            <w:r w:rsidRPr="00043840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0E12BE" w:rsidTr="009A237D">
        <w:trPr>
          <w:trHeight w:val="893"/>
        </w:trPr>
        <w:tc>
          <w:tcPr>
            <w:tcW w:w="3261" w:type="dxa"/>
            <w:vMerge/>
          </w:tcPr>
          <w:p w:rsidR="00043840" w:rsidRDefault="00043840" w:rsidP="00F363F9">
            <w:pPr>
              <w:pStyle w:val="a4"/>
              <w:spacing w:line="36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043840" w:rsidRPr="00184852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807" w:type="dxa"/>
          </w:tcPr>
          <w:p w:rsidR="00043840" w:rsidRPr="00184852" w:rsidRDefault="00043840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43840" w:rsidRPr="00184852" w:rsidRDefault="00184852" w:rsidP="00F363F9">
            <w:pPr>
              <w:pStyle w:val="a4"/>
              <w:ind w:right="-1"/>
              <w:rPr>
                <w:b/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0E12BE" w:rsidTr="009A237D">
        <w:trPr>
          <w:trHeight w:val="884"/>
        </w:trPr>
        <w:tc>
          <w:tcPr>
            <w:tcW w:w="3261" w:type="dxa"/>
            <w:vMerge/>
          </w:tcPr>
          <w:p w:rsidR="00043840" w:rsidRDefault="00043840" w:rsidP="00F363F9">
            <w:pPr>
              <w:pStyle w:val="a4"/>
              <w:spacing w:line="36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043840" w:rsidRPr="00184852" w:rsidRDefault="00184852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семейных праздников </w:t>
            </w:r>
          </w:p>
        </w:tc>
        <w:tc>
          <w:tcPr>
            <w:tcW w:w="1807" w:type="dxa"/>
          </w:tcPr>
          <w:p w:rsidR="00184852" w:rsidRPr="00184852" w:rsidRDefault="00184852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мая, 8 июля 2017г , 2018 г</w:t>
            </w:r>
          </w:p>
        </w:tc>
        <w:tc>
          <w:tcPr>
            <w:tcW w:w="2458" w:type="dxa"/>
          </w:tcPr>
          <w:p w:rsidR="00043840" w:rsidRDefault="00184852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  <w:p w:rsidR="00136B80" w:rsidRPr="00184852" w:rsidRDefault="00136B80" w:rsidP="00F363F9">
            <w:pPr>
              <w:pStyle w:val="a4"/>
              <w:ind w:right="-1"/>
              <w:rPr>
                <w:sz w:val="28"/>
                <w:szCs w:val="28"/>
              </w:rPr>
            </w:pPr>
            <w:proofErr w:type="spellStart"/>
            <w:r w:rsidRPr="00043840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0E12BE" w:rsidTr="009A237D">
        <w:trPr>
          <w:trHeight w:val="1341"/>
        </w:trPr>
        <w:tc>
          <w:tcPr>
            <w:tcW w:w="3261" w:type="dxa"/>
            <w:vMerge/>
          </w:tcPr>
          <w:p w:rsidR="00043840" w:rsidRDefault="00043840" w:rsidP="00F363F9">
            <w:pPr>
              <w:pStyle w:val="a4"/>
              <w:spacing w:line="36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</w:tcPr>
          <w:p w:rsidR="00F363F9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 для семейного отдыха</w:t>
            </w:r>
          </w:p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</w:p>
          <w:p w:rsidR="009A237D" w:rsidRDefault="009A237D" w:rsidP="00F363F9">
            <w:pPr>
              <w:pStyle w:val="a4"/>
              <w:ind w:right="-1"/>
              <w:rPr>
                <w:sz w:val="28"/>
                <w:szCs w:val="28"/>
              </w:rPr>
            </w:pPr>
          </w:p>
          <w:p w:rsidR="009A237D" w:rsidRDefault="009A237D" w:rsidP="00F363F9">
            <w:pPr>
              <w:pStyle w:val="a4"/>
              <w:ind w:right="-1"/>
              <w:rPr>
                <w:sz w:val="28"/>
                <w:szCs w:val="28"/>
              </w:rPr>
            </w:pPr>
          </w:p>
          <w:p w:rsidR="009A237D" w:rsidRPr="00184852" w:rsidRDefault="009A237D" w:rsidP="00F363F9">
            <w:pPr>
              <w:pStyle w:val="a4"/>
              <w:ind w:right="-1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043840" w:rsidRPr="00184852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43840" w:rsidRPr="00184852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proofErr w:type="spellStart"/>
            <w:r w:rsidRPr="00043840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0E12BE" w:rsidTr="009A237D">
        <w:tc>
          <w:tcPr>
            <w:tcW w:w="3261" w:type="dxa"/>
            <w:vMerge w:val="restart"/>
          </w:tcPr>
          <w:p w:rsidR="000E12BE" w:rsidRPr="00184852" w:rsidRDefault="000E12BE" w:rsidP="00F363F9">
            <w:pPr>
              <w:pStyle w:val="a4"/>
              <w:numPr>
                <w:ilvl w:val="1"/>
                <w:numId w:val="2"/>
              </w:numPr>
              <w:ind w:left="46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Просветительская </w:t>
            </w:r>
          </w:p>
        </w:tc>
        <w:tc>
          <w:tcPr>
            <w:tcW w:w="2964" w:type="dxa"/>
          </w:tcPr>
          <w:p w:rsidR="000E12BE" w:rsidRPr="00184852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Тематические беседы, диспуты, круглые столы</w:t>
            </w:r>
          </w:p>
        </w:tc>
        <w:tc>
          <w:tcPr>
            <w:tcW w:w="1807" w:type="dxa"/>
          </w:tcPr>
          <w:p w:rsidR="000E12BE" w:rsidRPr="00184852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E12BE" w:rsidRPr="00184852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участников к поисковой работе по истории села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краеведческого материала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со специалистами (врачами, правоведами, представителями руководящих органов, органов власти)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0E12BE" w:rsidTr="009A237D">
        <w:tc>
          <w:tcPr>
            <w:tcW w:w="3261" w:type="dxa"/>
            <w:vMerge w:val="restart"/>
          </w:tcPr>
          <w:p w:rsidR="000E12BE" w:rsidRDefault="000E12BE" w:rsidP="00F363F9">
            <w:pPr>
              <w:pStyle w:val="a4"/>
              <w:numPr>
                <w:ilvl w:val="1"/>
                <w:numId w:val="2"/>
              </w:numPr>
              <w:ind w:left="460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занятость участников проекта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58" w:type="dxa"/>
          </w:tcPr>
          <w:p w:rsidR="000E12BE" w:rsidRPr="00184852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>лассы, творческие лаборатории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 народно-художественного творчества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По мере подбора материала</w:t>
            </w:r>
          </w:p>
        </w:tc>
        <w:tc>
          <w:tcPr>
            <w:tcW w:w="2458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в,</w:t>
            </w:r>
          </w:p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proofErr w:type="spellStart"/>
            <w:r w:rsidRPr="00043840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       « Родиной малой горжусь»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поселка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0E12BE" w:rsidTr="009A237D">
        <w:tc>
          <w:tcPr>
            <w:tcW w:w="3261" w:type="dxa"/>
            <w:vMerge/>
          </w:tcPr>
          <w:p w:rsidR="000E12BE" w:rsidRDefault="000E12BE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0E12BE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концертной деятельности</w:t>
            </w:r>
          </w:p>
        </w:tc>
        <w:tc>
          <w:tcPr>
            <w:tcW w:w="1807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Весь период реализации проекта</w:t>
            </w:r>
          </w:p>
        </w:tc>
        <w:tc>
          <w:tcPr>
            <w:tcW w:w="2458" w:type="dxa"/>
          </w:tcPr>
          <w:p w:rsidR="000E12BE" w:rsidRPr="00043840" w:rsidRDefault="000E12BE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в,</w:t>
            </w:r>
            <w:r w:rsidR="00F363F9">
              <w:rPr>
                <w:sz w:val="28"/>
                <w:szCs w:val="28"/>
              </w:rPr>
              <w:t xml:space="preserve"> </w:t>
            </w: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1E09C6" w:rsidRPr="00043840" w:rsidTr="009A237D">
        <w:tc>
          <w:tcPr>
            <w:tcW w:w="3261" w:type="dxa"/>
            <w:vMerge w:val="restart"/>
          </w:tcPr>
          <w:p w:rsidR="001E09C6" w:rsidRDefault="001E09C6" w:rsidP="00F363F9">
            <w:pPr>
              <w:pStyle w:val="a4"/>
              <w:numPr>
                <w:ilvl w:val="1"/>
                <w:numId w:val="2"/>
              </w:numPr>
              <w:ind w:left="318"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</w:t>
            </w:r>
          </w:p>
        </w:tc>
        <w:tc>
          <w:tcPr>
            <w:tcW w:w="2964" w:type="dxa"/>
          </w:tcPr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для семей</w:t>
            </w:r>
          </w:p>
        </w:tc>
        <w:tc>
          <w:tcPr>
            <w:tcW w:w="1807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58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</w:p>
        </w:tc>
      </w:tr>
      <w:tr w:rsidR="001E09C6" w:rsidRPr="00043840" w:rsidTr="009A237D">
        <w:tc>
          <w:tcPr>
            <w:tcW w:w="3261" w:type="dxa"/>
            <w:vMerge/>
          </w:tcPr>
          <w:p w:rsidR="001E09C6" w:rsidRDefault="001E09C6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1807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   2017 г.</w:t>
            </w:r>
          </w:p>
        </w:tc>
        <w:tc>
          <w:tcPr>
            <w:tcW w:w="2458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1E09C6" w:rsidRPr="00043840" w:rsidTr="009A237D">
        <w:tc>
          <w:tcPr>
            <w:tcW w:w="3261" w:type="dxa"/>
            <w:vMerge/>
          </w:tcPr>
          <w:p w:rsidR="001E09C6" w:rsidRDefault="001E09C6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07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458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043840">
              <w:rPr>
                <w:sz w:val="28"/>
                <w:szCs w:val="28"/>
              </w:rPr>
              <w:t>Руководители кружко</w:t>
            </w:r>
            <w:r>
              <w:rPr>
                <w:sz w:val="28"/>
                <w:szCs w:val="28"/>
              </w:rPr>
              <w:t>в</w:t>
            </w:r>
          </w:p>
        </w:tc>
      </w:tr>
      <w:tr w:rsidR="001E09C6" w:rsidRPr="00043840" w:rsidTr="009A237D">
        <w:tc>
          <w:tcPr>
            <w:tcW w:w="3261" w:type="dxa"/>
            <w:vMerge/>
          </w:tcPr>
          <w:p w:rsidR="001E09C6" w:rsidRDefault="001E09C6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- «Нет наркотикам!»</w:t>
            </w:r>
          </w:p>
        </w:tc>
        <w:tc>
          <w:tcPr>
            <w:tcW w:w="1807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 ежегодно</w:t>
            </w:r>
          </w:p>
        </w:tc>
        <w:tc>
          <w:tcPr>
            <w:tcW w:w="2458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  <w:tr w:rsidR="001E09C6" w:rsidRPr="00043840" w:rsidTr="009A237D">
        <w:trPr>
          <w:trHeight w:val="1128"/>
        </w:trPr>
        <w:tc>
          <w:tcPr>
            <w:tcW w:w="3261" w:type="dxa"/>
            <w:vMerge/>
          </w:tcPr>
          <w:p w:rsidR="001E09C6" w:rsidRDefault="001E09C6" w:rsidP="00F363F9">
            <w:pPr>
              <w:pStyle w:val="a4"/>
              <w:ind w:left="460" w:right="-1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E09C6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 на свежем воздухе</w:t>
            </w:r>
          </w:p>
        </w:tc>
        <w:tc>
          <w:tcPr>
            <w:tcW w:w="1807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школьных каникул</w:t>
            </w:r>
          </w:p>
        </w:tc>
        <w:tc>
          <w:tcPr>
            <w:tcW w:w="2458" w:type="dxa"/>
          </w:tcPr>
          <w:p w:rsidR="001E09C6" w:rsidRPr="00043840" w:rsidRDefault="001E09C6" w:rsidP="00F363F9">
            <w:pPr>
              <w:pStyle w:val="a4"/>
              <w:ind w:right="-1"/>
              <w:rPr>
                <w:sz w:val="28"/>
                <w:szCs w:val="28"/>
              </w:rPr>
            </w:pPr>
            <w:r w:rsidRPr="00184852">
              <w:rPr>
                <w:sz w:val="28"/>
                <w:szCs w:val="28"/>
              </w:rPr>
              <w:t>Заместитель директора по КДД</w:t>
            </w:r>
          </w:p>
        </w:tc>
      </w:tr>
    </w:tbl>
    <w:p w:rsidR="0044373B" w:rsidRPr="006B5171" w:rsidRDefault="0044373B" w:rsidP="00F363F9">
      <w:pPr>
        <w:pStyle w:val="a4"/>
        <w:shd w:val="clear" w:color="auto" w:fill="FFFFFF"/>
        <w:spacing w:line="360" w:lineRule="auto"/>
        <w:ind w:right="-1"/>
        <w:rPr>
          <w:rFonts w:ascii="Helvetica" w:hAnsi="Helvetica" w:cs="Helvetica"/>
          <w:sz w:val="28"/>
          <w:szCs w:val="28"/>
        </w:rPr>
      </w:pPr>
      <w:r w:rsidRPr="006B5171">
        <w:rPr>
          <w:b/>
          <w:bCs/>
          <w:sz w:val="28"/>
          <w:szCs w:val="28"/>
        </w:rPr>
        <w:lastRenderedPageBreak/>
        <w:t>Ожидаемые результаты:</w:t>
      </w:r>
    </w:p>
    <w:p w:rsidR="0044373B" w:rsidRDefault="0044373B" w:rsidP="00F363F9">
      <w:pPr>
        <w:pStyle w:val="a4"/>
        <w:shd w:val="clear" w:color="auto" w:fill="FFFFFF"/>
        <w:spacing w:line="360" w:lineRule="auto"/>
        <w:ind w:right="-1"/>
        <w:rPr>
          <w:sz w:val="28"/>
          <w:szCs w:val="28"/>
        </w:rPr>
      </w:pPr>
      <w:r w:rsidRPr="006B5171">
        <w:rPr>
          <w:sz w:val="28"/>
          <w:szCs w:val="28"/>
        </w:rPr>
        <w:t>Достижение поставлен</w:t>
      </w:r>
      <w:r>
        <w:rPr>
          <w:sz w:val="28"/>
          <w:szCs w:val="28"/>
        </w:rPr>
        <w:t>ных целей и задач, публикации</w:t>
      </w:r>
      <w:r w:rsidRPr="006B5171">
        <w:rPr>
          <w:sz w:val="28"/>
          <w:szCs w:val="28"/>
        </w:rPr>
        <w:t xml:space="preserve"> материалов</w:t>
      </w:r>
      <w:r w:rsidR="00FF661E">
        <w:rPr>
          <w:sz w:val="28"/>
          <w:szCs w:val="28"/>
        </w:rPr>
        <w:t xml:space="preserve"> реализации проекта в  средствах</w:t>
      </w:r>
      <w:r>
        <w:rPr>
          <w:sz w:val="28"/>
          <w:szCs w:val="28"/>
        </w:rPr>
        <w:t xml:space="preserve"> массовой информации оформление альбомов </w:t>
      </w:r>
      <w:r w:rsidR="00FF661E">
        <w:rPr>
          <w:sz w:val="28"/>
          <w:szCs w:val="28"/>
        </w:rPr>
        <w:t xml:space="preserve">с фотоматериалами, оформление </w:t>
      </w:r>
      <w:proofErr w:type="spellStart"/>
      <w:r w:rsidR="00FF661E">
        <w:rPr>
          <w:sz w:val="28"/>
          <w:szCs w:val="28"/>
        </w:rPr>
        <w:t>видиоматериалов</w:t>
      </w:r>
      <w:proofErr w:type="spellEnd"/>
      <w:r w:rsidR="00FF661E">
        <w:rPr>
          <w:sz w:val="28"/>
          <w:szCs w:val="28"/>
        </w:rPr>
        <w:t>.</w:t>
      </w:r>
    </w:p>
    <w:p w:rsidR="0044373B" w:rsidRPr="006B5171" w:rsidRDefault="0044373B" w:rsidP="00F363F9">
      <w:pPr>
        <w:pStyle w:val="a4"/>
        <w:shd w:val="clear" w:color="auto" w:fill="FFFFFF"/>
        <w:spacing w:line="360" w:lineRule="auto"/>
        <w:ind w:right="-1"/>
        <w:rPr>
          <w:sz w:val="28"/>
          <w:szCs w:val="28"/>
        </w:rPr>
      </w:pPr>
      <w:r w:rsidRPr="006B5171">
        <w:rPr>
          <w:sz w:val="28"/>
          <w:szCs w:val="28"/>
        </w:rPr>
        <w:t xml:space="preserve"> Вследствие реализации проекта</w:t>
      </w:r>
      <w:r>
        <w:rPr>
          <w:sz w:val="28"/>
          <w:szCs w:val="28"/>
        </w:rPr>
        <w:t>:</w:t>
      </w:r>
      <w:r w:rsidRPr="006B5171">
        <w:rPr>
          <w:sz w:val="28"/>
          <w:szCs w:val="28"/>
        </w:rPr>
        <w:t xml:space="preserve"> </w:t>
      </w:r>
    </w:p>
    <w:p w:rsidR="0044373B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sz w:val="28"/>
          <w:szCs w:val="28"/>
        </w:rPr>
      </w:pPr>
      <w:r w:rsidRPr="006B5171">
        <w:rPr>
          <w:sz w:val="28"/>
          <w:szCs w:val="28"/>
        </w:rPr>
        <w:t>молодые люди  должны заинтересоваться кружковой работой предлагаемой Домом культуры</w:t>
      </w:r>
      <w:r>
        <w:rPr>
          <w:sz w:val="28"/>
          <w:szCs w:val="28"/>
        </w:rPr>
        <w:t xml:space="preserve">; </w:t>
      </w:r>
    </w:p>
    <w:p w:rsidR="0044373B" w:rsidRPr="006B5171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Проявление интереса со стороны населения к мероприятиям</w:t>
      </w:r>
    </w:p>
    <w:p w:rsidR="0044373B" w:rsidRPr="006B5171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научится самостоятельно организовывать досуг,</w:t>
      </w:r>
    </w:p>
    <w:p w:rsidR="0044373B" w:rsidRPr="006B5171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 xml:space="preserve"> найти себе новых друзей, проявить более широко свой человеческий фактор, </w:t>
      </w:r>
    </w:p>
    <w:p w:rsidR="0044373B" w:rsidRPr="006B5171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rFonts w:ascii="Helvetica" w:hAnsi="Helvetica" w:cs="Helvetica"/>
          <w:sz w:val="28"/>
          <w:szCs w:val="28"/>
        </w:rPr>
      </w:pPr>
      <w:r w:rsidRPr="006B5171">
        <w:rPr>
          <w:sz w:val="28"/>
          <w:szCs w:val="28"/>
        </w:rPr>
        <w:t>сблизится с участниками проекта, т.к. их объединяет общая цель - сформировать в своей семье добрые традиции, научить детей правильно расставлять приоритетные задачи</w:t>
      </w:r>
      <w:r>
        <w:rPr>
          <w:sz w:val="28"/>
          <w:szCs w:val="28"/>
        </w:rPr>
        <w:t xml:space="preserve"> в организации досуга</w:t>
      </w:r>
    </w:p>
    <w:p w:rsidR="0044373B" w:rsidRDefault="0044373B" w:rsidP="00F363F9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Получить помощь </w:t>
      </w:r>
      <w:r w:rsidRPr="006B5171">
        <w:rPr>
          <w:sz w:val="28"/>
          <w:szCs w:val="28"/>
        </w:rPr>
        <w:t xml:space="preserve"> специалистов психологов, медиков и т.д.</w:t>
      </w:r>
    </w:p>
    <w:p w:rsidR="00FF661E" w:rsidRDefault="00FF661E" w:rsidP="00F1367F">
      <w:pPr>
        <w:pStyle w:val="a4"/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44373B" w:rsidRDefault="0044373B" w:rsidP="00FF661E">
      <w:pPr>
        <w:spacing w:line="240" w:lineRule="auto"/>
        <w:jc w:val="center"/>
      </w:pPr>
    </w:p>
    <w:p w:rsidR="00F363F9" w:rsidRPr="00DF1078" w:rsidRDefault="00F363F9" w:rsidP="00DF1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63F9" w:rsidRPr="00DF1078" w:rsidSect="009A237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02F"/>
    <w:multiLevelType w:val="multilevel"/>
    <w:tmpl w:val="A93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A5244"/>
    <w:multiLevelType w:val="multilevel"/>
    <w:tmpl w:val="A93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C0341"/>
    <w:multiLevelType w:val="hybridMultilevel"/>
    <w:tmpl w:val="DFD45E16"/>
    <w:lvl w:ilvl="0" w:tplc="9C9A6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01ED"/>
    <w:multiLevelType w:val="multilevel"/>
    <w:tmpl w:val="A93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370A0"/>
    <w:multiLevelType w:val="hybridMultilevel"/>
    <w:tmpl w:val="07BE8336"/>
    <w:lvl w:ilvl="0" w:tplc="9DA0738A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87570"/>
    <w:multiLevelType w:val="hybridMultilevel"/>
    <w:tmpl w:val="E48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45E"/>
    <w:rsid w:val="00043840"/>
    <w:rsid w:val="000E12BE"/>
    <w:rsid w:val="00136B80"/>
    <w:rsid w:val="00184852"/>
    <w:rsid w:val="001E09C6"/>
    <w:rsid w:val="00216911"/>
    <w:rsid w:val="00222239"/>
    <w:rsid w:val="003C445E"/>
    <w:rsid w:val="0044373B"/>
    <w:rsid w:val="004449F8"/>
    <w:rsid w:val="005449E5"/>
    <w:rsid w:val="009631AB"/>
    <w:rsid w:val="009A237D"/>
    <w:rsid w:val="00C86469"/>
    <w:rsid w:val="00CF1FC9"/>
    <w:rsid w:val="00DF1078"/>
    <w:rsid w:val="00E40FEE"/>
    <w:rsid w:val="00F1367F"/>
    <w:rsid w:val="00F363F9"/>
    <w:rsid w:val="00FA211E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4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Смагин</cp:lastModifiedBy>
  <cp:revision>2</cp:revision>
  <cp:lastPrinted>2017-04-09T20:35:00Z</cp:lastPrinted>
  <dcterms:created xsi:type="dcterms:W3CDTF">2017-04-09T20:46:00Z</dcterms:created>
  <dcterms:modified xsi:type="dcterms:W3CDTF">2017-04-09T20:46:00Z</dcterms:modified>
</cp:coreProperties>
</file>